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29B9" w14:textId="77777777" w:rsidR="00232383" w:rsidRDefault="00232383" w:rsidP="00232383">
      <w:pPr>
        <w:pStyle w:val="21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278F8A55" w14:textId="77777777" w:rsidR="00232383" w:rsidRDefault="00232383" w:rsidP="00232383">
      <w:pPr>
        <w:pStyle w:val="21"/>
        <w:ind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OLE_LINK1"/>
      <w:r>
        <w:rPr>
          <w:rFonts w:ascii="仿宋" w:eastAsia="仿宋" w:hAnsi="仿宋" w:hint="eastAsia"/>
          <w:b/>
          <w:bCs/>
          <w:sz w:val="32"/>
          <w:szCs w:val="32"/>
        </w:rPr>
        <w:t>xx公司执业行为自查自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纠报告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参考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题纲</w:t>
      </w:r>
      <w:bookmarkEnd w:id="0"/>
      <w:proofErr w:type="gramEnd"/>
    </w:p>
    <w:p w14:paraId="48BA968D" w14:textId="77777777" w:rsidR="00232383" w:rsidRDefault="00232383" w:rsidP="00232383">
      <w:pPr>
        <w:pStyle w:val="21"/>
        <w:ind w:firstLine="640"/>
        <w:jc w:val="center"/>
        <w:rPr>
          <w:rFonts w:ascii="仿宋" w:eastAsia="仿宋" w:hAnsi="仿宋" w:hint="eastAsia"/>
          <w:sz w:val="32"/>
          <w:szCs w:val="32"/>
        </w:rPr>
      </w:pPr>
    </w:p>
    <w:p w14:paraId="392E777D" w14:textId="77777777" w:rsidR="00232383" w:rsidRDefault="00232383" w:rsidP="00232383">
      <w:pPr>
        <w:pStyle w:val="21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一、机构基本情况</w:t>
      </w:r>
    </w:p>
    <w:p w14:paraId="46AACF33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二、执业情况</w:t>
      </w:r>
    </w:p>
    <w:p w14:paraId="21DBBABC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三、自查过程、做法</w:t>
      </w:r>
    </w:p>
    <w:p w14:paraId="059784A9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四、自查结果</w:t>
      </w:r>
    </w:p>
    <w:p w14:paraId="20C8EA03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五、问题与整改</w:t>
      </w:r>
    </w:p>
    <w:p w14:paraId="56C64BC8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10561791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51D2DC55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215B8DBC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50592B81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07E6D546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3D909700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6EFDBA28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16DB8499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7E7AA2FE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41CBDA11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44799851" w14:textId="77777777" w:rsidR="00232383" w:rsidRDefault="00232383" w:rsidP="00232383">
      <w:pPr>
        <w:pStyle w:val="21"/>
        <w:ind w:firstLineChars="0" w:firstLine="645"/>
        <w:rPr>
          <w:rFonts w:ascii="仿宋" w:eastAsia="仿宋" w:hAnsi="仿宋"/>
          <w:sz w:val="32"/>
          <w:szCs w:val="32"/>
        </w:rPr>
      </w:pPr>
    </w:p>
    <w:p w14:paraId="42BB348A" w14:textId="77777777" w:rsidR="009B25C7" w:rsidRDefault="009B25C7">
      <w:pPr>
        <w:rPr>
          <w:rFonts w:hint="eastAsia"/>
        </w:rPr>
      </w:pPr>
    </w:p>
    <w:sectPr w:rsidR="009B2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83"/>
    <w:rsid w:val="00232383"/>
    <w:rsid w:val="0050731A"/>
    <w:rsid w:val="009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19AE"/>
  <w15:chartTrackingRefBased/>
  <w15:docId w15:val="{E2B7FCAE-685F-4FB7-8692-81F71BE3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8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8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8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8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8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32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83"/>
    <w:rPr>
      <w:b/>
      <w:bCs/>
      <w:smallCaps/>
      <w:color w:val="2F5496" w:themeColor="accent1" w:themeShade="BF"/>
      <w:spacing w:val="5"/>
    </w:rPr>
  </w:style>
  <w:style w:type="paragraph" w:customStyle="1" w:styleId="21">
    <w:name w:val="列出段落2"/>
    <w:basedOn w:val="a"/>
    <w:rsid w:val="00232383"/>
    <w:pPr>
      <w:ind w:firstLineChars="200" w:firstLine="420"/>
    </w:pPr>
    <w:rPr>
      <w:rFonts w:ascii="Calibri" w:eastAsia="宋体" w:hAnsi="Calibri" w:cs="Arial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42</Characters>
  <Application>Microsoft Office Word</Application>
  <DocSecurity>0</DocSecurity>
  <Lines>3</Lines>
  <Paragraphs>2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2025-05-22T07:03:00Z</dcterms:created>
  <dcterms:modified xsi:type="dcterms:W3CDTF">2025-05-22T07:04:00Z</dcterms:modified>
</cp:coreProperties>
</file>